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110"/>
        <w:jc w:val="right"/>
        <w:rPr>
          <w:rFonts w:ascii="宋体" w:hAnsi="宋体" w:cs="宋体"/>
          <w:sz w:val="22"/>
          <w:szCs w:val="22"/>
        </w:rPr>
      </w:pPr>
    </w:p>
    <w:p>
      <w:pPr>
        <w:ind w:right="11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Version ：GV-PF10S1-GG20170216</w:t>
      </w:r>
    </w:p>
    <w:p>
      <w:pPr>
        <w:wordWrap w:val="0"/>
        <w:jc w:val="right"/>
        <w:rPr>
          <w:rFonts w:ascii="Arial" w:hAnsi="Arial" w:cs="Arial"/>
          <w:sz w:val="20"/>
          <w:szCs w:val="20"/>
        </w:rPr>
      </w:pPr>
    </w:p>
    <w:p>
      <w:pPr>
        <w:ind w:right="110"/>
        <w:jc w:val="right"/>
      </w:pPr>
    </w:p>
    <w:p>
      <w:pPr>
        <w:jc w:val="center"/>
        <w:rPr>
          <w:rFonts w:ascii="方正兰亭细黑_GBK" w:hAnsi="方正兰亭细黑_GBK" w:eastAsia="方正兰亭细黑_GBK" w:cs="方正兰亭细黑_GBK"/>
          <w:b/>
          <w:bCs/>
          <w:color w:val="3070B8"/>
          <w:sz w:val="48"/>
          <w:szCs w:val="48"/>
        </w:rPr>
      </w:pPr>
    </w:p>
    <w:p>
      <w:pPr>
        <w:jc w:val="center"/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</w:pPr>
      <w:r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  <w:t>Shanghai Goodview Electronics Technology Co. Ltd.</w:t>
      </w:r>
    </w:p>
    <w:p>
      <w:pPr>
        <w:jc w:val="center"/>
        <w:rPr>
          <w:rFonts w:ascii="宋体" w:hAnsi="宋体" w:cs="方正兰亭细黑_GBK"/>
          <w:b/>
          <w:bCs/>
          <w:color w:val="8DB3E2"/>
          <w:sz w:val="72"/>
          <w:szCs w:val="72"/>
        </w:rPr>
      </w:pPr>
      <w:bookmarkStart w:id="1" w:name="_GoBack"/>
      <w:bookmarkEnd w:id="1"/>
    </w:p>
    <w:p>
      <w:pPr>
        <w:jc w:val="center"/>
        <w:rPr>
          <w:rFonts w:ascii="宋体" w:hAnsi="宋体" w:cs="方正兰亭细黑_GBK"/>
          <w:b/>
          <w:bCs/>
          <w:color w:val="8DB3E2"/>
          <w:sz w:val="72"/>
          <w:szCs w:val="72"/>
        </w:rPr>
      </w:pPr>
    </w:p>
    <w:p>
      <w:pPr>
        <w:spacing w:line="240" w:lineRule="atLeast"/>
        <w:jc w:val="center"/>
        <w:rPr>
          <w:rFonts w:ascii="Arial" w:hAnsi="Arial" w:eastAsia="Tahoma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eastAsia="Tahoma" w:cs="Arial"/>
          <w:b/>
          <w:bCs/>
          <w:color w:val="000000" w:themeColor="text1"/>
          <w:sz w:val="32"/>
          <w:szCs w:val="32"/>
        </w:rPr>
        <w:t>Android</w:t>
      </w:r>
    </w:p>
    <w:p>
      <w:pPr>
        <w:spacing w:line="240" w:lineRule="atLeast"/>
        <w:jc w:val="center"/>
        <w:rPr>
          <w:rFonts w:ascii="Arial" w:hAnsi="Arial" w:eastAsia="Tahoma" w:cs="Arial"/>
          <w:b/>
          <w:bCs/>
          <w:color w:val="000000" w:themeColor="text1"/>
          <w:sz w:val="32"/>
          <w:szCs w:val="32"/>
        </w:rPr>
      </w:pPr>
      <w:r>
        <w:rPr>
          <w:rFonts w:hint="eastAsia" w:ascii="Arial" w:hAnsi="Arial" w:cs="Arial"/>
          <w:b/>
          <w:bCs/>
          <w:color w:val="000000" w:themeColor="text1"/>
          <w:sz w:val="32"/>
          <w:szCs w:val="32"/>
        </w:rPr>
        <w:t xml:space="preserve">10inches </w:t>
      </w:r>
      <w:r>
        <w:rPr>
          <w:rFonts w:ascii="Arial" w:hAnsi="Arial" w:eastAsia="Tahoma" w:cs="Arial"/>
          <w:b/>
          <w:bCs/>
          <w:color w:val="000000" w:themeColor="text1"/>
          <w:sz w:val="32"/>
          <w:szCs w:val="32"/>
        </w:rPr>
        <w:t xml:space="preserve">LCD multimedia </w:t>
      </w:r>
      <w:r>
        <w:rPr>
          <w:rFonts w:hint="eastAsia" w:ascii="Arial" w:hAnsi="Arial" w:cs="Arial"/>
          <w:b/>
          <w:bCs/>
          <w:color w:val="000000" w:themeColor="text1"/>
          <w:sz w:val="32"/>
          <w:szCs w:val="32"/>
        </w:rPr>
        <w:t>D</w:t>
      </w:r>
      <w:r>
        <w:rPr>
          <w:rFonts w:ascii="Arial" w:hAnsi="Arial" w:eastAsia="Tahoma" w:cs="Arial"/>
          <w:b/>
          <w:bCs/>
          <w:color w:val="000000" w:themeColor="text1"/>
          <w:sz w:val="32"/>
          <w:szCs w:val="32"/>
        </w:rPr>
        <w:t>isplay</w:t>
      </w:r>
    </w:p>
    <w:p>
      <w:pPr>
        <w:spacing w:line="24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Model:PF10S1</w:t>
      </w:r>
    </w:p>
    <w:p>
      <w:pPr>
        <w:rPr>
          <w:rFonts w:ascii="宋体" w:hAnsi="宋体" w:cs="宋体"/>
          <w:sz w:val="40"/>
          <w:szCs w:val="40"/>
        </w:rPr>
      </w:pPr>
    </w:p>
    <w:p>
      <w:pPr>
        <w:rPr>
          <w:rFonts w:ascii="宋体" w:hAnsi="宋体" w:cs="宋体"/>
          <w:sz w:val="40"/>
          <w:szCs w:val="40"/>
        </w:rPr>
      </w:pPr>
    </w:p>
    <w:p>
      <w:pPr>
        <w:pStyle w:val="24"/>
        <w:rPr>
          <w:rFonts w:ascii="Arial" w:hAnsi="Arial" w:eastAsia="宋体" w:cs="Arial"/>
          <w:b/>
          <w:bCs/>
          <w:color w:val="000000" w:themeColor="text1"/>
          <w:sz w:val="16"/>
          <w:szCs w:val="16"/>
          <w:u w:color="3070B8"/>
          <w:lang w:val="zh-TW"/>
        </w:rPr>
      </w:pPr>
    </w:p>
    <w:p>
      <w:pPr>
        <w:pStyle w:val="24"/>
        <w:rPr>
          <w:rFonts w:ascii="Arial" w:hAnsi="Arial" w:eastAsia="宋体" w:cs="Arial"/>
          <w:b/>
          <w:bCs/>
          <w:color w:val="000000" w:themeColor="text1"/>
          <w:sz w:val="16"/>
          <w:szCs w:val="16"/>
          <w:u w:color="3070B8"/>
          <w:lang w:val="zh-TW"/>
        </w:rPr>
      </w:pPr>
    </w:p>
    <w:p>
      <w:pPr>
        <w:pStyle w:val="24"/>
        <w:rPr>
          <w:rFonts w:ascii="Arial" w:hAnsi="Arial" w:eastAsia="宋体" w:cs="Arial"/>
          <w:b/>
          <w:bCs/>
          <w:color w:val="000000" w:themeColor="text1"/>
          <w:sz w:val="16"/>
          <w:szCs w:val="16"/>
          <w:u w:color="3070B8"/>
          <w:lang w:val="zh-TW"/>
        </w:rPr>
      </w:pPr>
    </w:p>
    <w:p>
      <w:pPr>
        <w:pStyle w:val="24"/>
        <w:rPr>
          <w:rFonts w:ascii="Arial" w:hAnsi="Arial" w:cs="Arial"/>
          <w:b/>
          <w:bCs/>
        </w:rPr>
      </w:pPr>
      <w:r>
        <w:rPr>
          <w:rFonts w:ascii="Arial" w:hAnsi="Arial" w:eastAsia="宋体" w:cs="Arial"/>
          <w:b/>
          <w:bCs/>
          <w:color w:val="000000" w:themeColor="text1"/>
          <w:u w:color="3070B8"/>
          <w:lang w:val="zh-TW"/>
        </w:rPr>
        <w:t>R</w:t>
      </w:r>
      <w:r>
        <w:rPr>
          <w:rFonts w:ascii="Arial" w:hAnsi="Arial" w:eastAsia="宋体" w:cs="Arial"/>
          <w:b/>
          <w:bCs/>
          <w:color w:val="000000" w:themeColor="text1"/>
          <w:u w:color="3070B8"/>
          <w:lang w:val="zh-TW" w:eastAsia="zh-TW"/>
        </w:rPr>
        <w:t xml:space="preserve">evision </w:t>
      </w:r>
      <w:r>
        <w:rPr>
          <w:rFonts w:ascii="Arial" w:hAnsi="Arial" w:eastAsia="宋体" w:cs="Arial"/>
          <w:b/>
          <w:bCs/>
          <w:color w:val="000000" w:themeColor="text1"/>
          <w:u w:color="3070B8"/>
          <w:lang w:val="zh-TW"/>
        </w:rPr>
        <w:t>History</w:t>
      </w:r>
    </w:p>
    <w:tbl>
      <w:tblPr>
        <w:tblStyle w:val="12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2775"/>
        <w:gridCol w:w="1488"/>
        <w:gridCol w:w="1134"/>
        <w:gridCol w:w="1418"/>
        <w:gridCol w:w="1134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5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Part number</w:t>
            </w:r>
          </w:p>
        </w:tc>
        <w:tc>
          <w:tcPr>
            <w:tcW w:w="2775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version</w:t>
            </w:r>
          </w:p>
        </w:tc>
        <w:tc>
          <w:tcPr>
            <w:tcW w:w="1488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eastAsia="Arial Unicode MS" w:cs="Arial"/>
                <w:b/>
                <w:bCs/>
              </w:rPr>
              <w:t>Revise Date</w:t>
            </w:r>
          </w:p>
        </w:tc>
        <w:tc>
          <w:tcPr>
            <w:tcW w:w="1134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eastAsia="Arial Unicode MS" w:cs="Arial"/>
                <w:b/>
                <w:bCs/>
              </w:rPr>
              <w:t>Prepared by</w:t>
            </w:r>
          </w:p>
        </w:tc>
        <w:tc>
          <w:tcPr>
            <w:tcW w:w="1418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eastAsia="Arial Unicode MS" w:cs="Arial"/>
                <w:b/>
                <w:bCs/>
              </w:rPr>
              <w:t>Checked by</w:t>
            </w:r>
          </w:p>
        </w:tc>
        <w:tc>
          <w:tcPr>
            <w:tcW w:w="1134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eastAsia="Tahoma" w:cs="Arial"/>
                <w:b/>
                <w:bCs/>
              </w:rPr>
              <w:t>approval</w:t>
            </w:r>
          </w:p>
        </w:tc>
        <w:tc>
          <w:tcPr>
            <w:tcW w:w="1276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eastAsia="Arial Unicode MS" w:cs="Arial"/>
                <w:b/>
                <w:bCs/>
              </w:rPr>
              <w:t>Remarks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515" w:type="dxa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1246001</w:t>
            </w:r>
          </w:p>
        </w:tc>
        <w:tc>
          <w:tcPr>
            <w:tcW w:w="2775" w:type="dxa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GV-PF10</w:t>
            </w:r>
            <w:r>
              <w:rPr>
                <w:rFonts w:hint="eastAsia" w:ascii="Arial" w:hAnsi="Arial" w:cs="Arial"/>
              </w:rPr>
              <w:t>S1</w:t>
            </w:r>
            <w:r>
              <w:rPr>
                <w:rFonts w:ascii="Arial" w:hAnsi="Arial" w:cs="Arial"/>
              </w:rPr>
              <w:t>-GG20170216</w:t>
            </w:r>
          </w:p>
        </w:tc>
        <w:tc>
          <w:tcPr>
            <w:tcW w:w="1488" w:type="dxa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2017-2-16</w:t>
            </w:r>
          </w:p>
        </w:tc>
        <w:tc>
          <w:tcPr>
            <w:tcW w:w="1134" w:type="dxa"/>
          </w:tcPr>
          <w:p>
            <w:pPr>
              <w:rPr>
                <w:rFonts w:ascii="Arial" w:hAnsi="Arial" w:eastAsia="华文行楷" w:cs="Arial"/>
              </w:rPr>
            </w:pPr>
            <w:r>
              <w:rPr>
                <w:rFonts w:ascii="Arial" w:hAnsi="Arial" w:eastAsia="华文行楷" w:cs="Arial"/>
              </w:rPr>
              <w:drawing>
                <wp:inline distT="0" distB="0" distL="0" distR="0">
                  <wp:extent cx="582930" cy="277495"/>
                  <wp:effectExtent l="19050" t="0" r="7620" b="0"/>
                  <wp:docPr id="4" name="图片 3" descr="赵磊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赵磊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277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drawing>
                <wp:inline distT="0" distB="0" distL="0" distR="0">
                  <wp:extent cx="763270" cy="244475"/>
                  <wp:effectExtent l="19050" t="0" r="0" b="0"/>
                  <wp:docPr id="11" name="图片 10" descr="王晓帆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 descr="王晓帆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24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drawing>
                <wp:inline distT="0" distB="0" distL="0" distR="0">
                  <wp:extent cx="582930" cy="417830"/>
                  <wp:effectExtent l="19050" t="0" r="0" b="0"/>
                  <wp:docPr id="12" name="图片 11" descr="孙小明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 descr="孙小明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41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>
            <w:pPr>
              <w:rPr>
                <w:rFonts w:ascii="Arial" w:hAnsi="Arial" w:cs="Arial"/>
              </w:rPr>
            </w:pPr>
          </w:p>
        </w:tc>
      </w:tr>
    </w:tbl>
    <w:p>
      <w:pPr>
        <w:jc w:val="left"/>
        <w:rPr>
          <w:rFonts w:ascii="方正兰亭细黑_GBK" w:hAnsi="方正兰亭细黑_GBK" w:eastAsia="方正兰亭细黑_GBK" w:cs="方正兰亭细黑_GBK"/>
          <w:b/>
          <w:bCs/>
          <w:sz w:val="36"/>
          <w:szCs w:val="36"/>
        </w:rPr>
      </w:pPr>
    </w:p>
    <w:p>
      <w:pPr>
        <w:jc w:val="left"/>
        <w:rPr>
          <w:rFonts w:ascii="方正兰亭细黑_GBK" w:hAnsi="方正兰亭细黑_GBK" w:eastAsia="方正兰亭细黑_GBK" w:cs="方正兰亭细黑_GBK"/>
          <w:b/>
          <w:bCs/>
          <w:sz w:val="36"/>
          <w:szCs w:val="36"/>
        </w:rPr>
      </w:pPr>
    </w:p>
    <w:p>
      <w:pPr>
        <w:pStyle w:val="24"/>
        <w:jc w:val="left"/>
        <w:rPr>
          <w:rFonts w:ascii="Arial" w:hAnsi="Arial" w:eastAsia="宋体" w:cs="Arial"/>
          <w:sz w:val="18"/>
          <w:szCs w:val="18"/>
        </w:rPr>
      </w:pPr>
      <w:r>
        <w:rPr>
          <w:rFonts w:ascii="Arial" w:hAnsi="Arial" w:eastAsia="Calibri" w:cs="Arial"/>
          <w:b/>
          <w:sz w:val="18"/>
          <w:szCs w:val="18"/>
          <w:lang w:val="zh-TW" w:eastAsia="zh-TW"/>
        </w:rPr>
        <w:t>Note</w:t>
      </w:r>
      <w:r>
        <w:rPr>
          <w:rFonts w:ascii="Arial" w:hAnsi="Arial" w:eastAsia="宋体" w:cs="Arial"/>
          <w:sz w:val="18"/>
          <w:szCs w:val="18"/>
          <w:lang w:val="zh-TW" w:eastAsia="zh-TW"/>
        </w:rPr>
        <w:t>：</w:t>
      </w:r>
      <w:r>
        <w:rPr>
          <w:rFonts w:ascii="Arial" w:hAnsi="Arial" w:eastAsia="Calibri" w:cs="Arial"/>
          <w:sz w:val="18"/>
          <w:szCs w:val="18"/>
          <w:lang w:val="zh-TW" w:eastAsia="zh-TW"/>
        </w:rPr>
        <w:t>All right reserved by Goodview.</w:t>
      </w:r>
      <w:r>
        <w:rPr>
          <w:rFonts w:ascii="Arial" w:hAnsi="Arial" w:eastAsia="宋体" w:cs="Arial"/>
          <w:sz w:val="18"/>
          <w:szCs w:val="18"/>
          <w:lang w:val="zh-TW"/>
        </w:rPr>
        <w:t>Please contact with us for the latest updates.</w:t>
      </w:r>
    </w:p>
    <w:p>
      <w:pPr>
        <w:jc w:val="left"/>
        <w:rPr>
          <w:rFonts w:ascii="方正兰亭细黑_GBK" w:hAnsi="方正兰亭细黑_GBK" w:eastAsia="方正兰亭细黑_GBK" w:cs="方正兰亭细黑_GBK"/>
          <w:b/>
          <w:bCs/>
          <w:sz w:val="36"/>
          <w:szCs w:val="36"/>
        </w:rPr>
      </w:pPr>
    </w:p>
    <w:p>
      <w:pPr>
        <w:jc w:val="left"/>
        <w:rPr>
          <w:rFonts w:ascii="方正兰亭细黑_GBK" w:hAnsi="方正兰亭细黑_GBK" w:eastAsia="方正兰亭细黑_GBK" w:cs="方正兰亭细黑_GBK"/>
          <w:b/>
          <w:bCs/>
          <w:sz w:val="36"/>
          <w:szCs w:val="36"/>
        </w:rPr>
      </w:pPr>
    </w:p>
    <w:p>
      <w:pPr>
        <w:pStyle w:val="3"/>
        <w:rPr>
          <w:rFonts w:ascii="方正兰亭细黑_GBK" w:hAnsi="方正兰亭细黑_GBK" w:eastAsia="方正兰亭细黑_GBK" w:cs="方正兰亭细黑_GBK"/>
          <w:bCs/>
          <w:sz w:val="36"/>
          <w:szCs w:val="36"/>
        </w:rPr>
      </w:pPr>
      <w:r>
        <w:rPr>
          <w:sz w:val="24"/>
          <w:szCs w:val="24"/>
        </w:rPr>
        <w:t>Product Specification</w:t>
      </w:r>
    </w:p>
    <w:tbl>
      <w:tblPr>
        <w:tblStyle w:val="12"/>
        <w:tblW w:w="9649" w:type="dxa"/>
        <w:tblInd w:w="147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252"/>
        <w:gridCol w:w="774"/>
        <w:gridCol w:w="149"/>
        <w:gridCol w:w="210"/>
        <w:gridCol w:w="7264"/>
      </w:tblGrid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96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0"/>
                <w:lang w:val="zh-TW" w:eastAsia="zh-TW"/>
              </w:rPr>
              <w:t>Display</w:t>
            </w: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0"/>
                <w:lang w:eastAsia="zh-TW"/>
              </w:rPr>
              <w:t xml:space="preserve"> Panel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957"/>
              </w:tabs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Panel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10.1inches LED back-light/model:M101WXBI45-AA-01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Active Area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(mm)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216.96 (W) ×135.60 (H) mm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:lang w:val="zh-TW" w:eastAsia="zh-TW"/>
              </w:rPr>
              <w:t xml:space="preserve">Aspect 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:lang w:val="zh-TW"/>
              </w:rPr>
              <w:t>R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:lang w:val="zh-TW" w:eastAsia="zh-TW"/>
              </w:rPr>
              <w:t>atio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16:10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:lang w:val="zh-TW" w:eastAsia="zh-TW"/>
              </w:rPr>
              <w:t>Resolution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1280×800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:lang w:val="zh-TW" w:eastAsia="zh-TW"/>
              </w:rPr>
              <w:t>Brightness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280/350 cd/m2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:lang w:val="zh-TW" w:eastAsia="zh-TW"/>
              </w:rPr>
              <w:t xml:space="preserve">Contrast 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:lang w:val="zh-TW"/>
              </w:rPr>
              <w:t>R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:lang w:val="zh-TW" w:eastAsia="zh-TW"/>
              </w:rPr>
              <w:t>atio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800:1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:lang w:val="zh-TW" w:eastAsia="zh-TW"/>
              </w:rPr>
              <w:t xml:space="preserve">Viewing 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:lang w:val="zh-TW"/>
              </w:rPr>
              <w:t>A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:lang w:val="zh-TW" w:eastAsia="zh-TW"/>
              </w:rPr>
              <w:t>ngle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All angles ( R/L 89 (Min.), U/D 89 (Min.))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Color 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16.7Mcolors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Color temperature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5500K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Backlight lamp life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30000 hours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Response time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6ms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964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System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Main board model</w:t>
            </w:r>
          </w:p>
        </w:tc>
        <w:tc>
          <w:tcPr>
            <w:tcW w:w="7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SWH5128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CPU</w:t>
            </w:r>
          </w:p>
        </w:tc>
        <w:tc>
          <w:tcPr>
            <w:tcW w:w="7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Rockchip RK3126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G</w:t>
            </w:r>
            <w:r>
              <w:rPr>
                <w:rFonts w:hint="eastAsia" w:ascii="Arial" w:hAnsi="Arial" w:cs="Arial"/>
                <w:color w:val="000000" w:themeColor="text1"/>
                <w:sz w:val="20"/>
                <w:szCs w:val="20"/>
              </w:rPr>
              <w:t>PU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7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ARM Mali-400MP2 GPU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53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Memory </w:t>
            </w:r>
          </w:p>
        </w:tc>
        <w:tc>
          <w:tcPr>
            <w:tcW w:w="7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DDR3 512Mbyte,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Storage </w:t>
            </w:r>
          </w:p>
        </w:tc>
        <w:tc>
          <w:tcPr>
            <w:tcW w:w="7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8GB eMMC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Operation system</w:t>
            </w:r>
          </w:p>
        </w:tc>
        <w:tc>
          <w:tcPr>
            <w:tcW w:w="7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Android5.1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964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0"/>
              </w:rPr>
              <w:t>Touch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38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Model 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38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Touch type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38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Touch Points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38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Interpolation resolution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38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Touch accuracy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38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Response time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38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Enter</w:t>
            </w:r>
            <w:r>
              <w:rPr>
                <w:rFonts w:ascii="Arial" w:hAnsi="Arial" w:eastAsia="Tahoma" w:cs="Arial"/>
                <w:sz w:val="20"/>
                <w:szCs w:val="20"/>
              </w:rPr>
              <w:t xml:space="preserve"> mode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3" w:hRule="atLeast"/>
        </w:trPr>
        <w:tc>
          <w:tcPr>
            <w:tcW w:w="1252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Smallest</w:t>
            </w:r>
            <w:r>
              <w:rPr>
                <w:rFonts w:hint="eastAsia" w:cs="Arial" w:asciiTheme="minorEastAsia" w:hAnsiTheme="minorEastAsia" w:eastAsiaTheme="minorEastAsia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sz w:val="20"/>
                <w:szCs w:val="20"/>
              </w:rPr>
              <w:t>touch objects</w:t>
            </w:r>
          </w:p>
        </w:tc>
        <w:tc>
          <w:tcPr>
            <w:tcW w:w="113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Single 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12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Tahoma" w:cs="Arial"/>
                <w:sz w:val="20"/>
                <w:szCs w:val="20"/>
              </w:rPr>
              <w:t>Multi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eastAsia="Tahoma" w:cs="Arial"/>
                <w:sz w:val="20"/>
                <w:szCs w:val="20"/>
              </w:rPr>
              <w:t>point</w:t>
            </w:r>
          </w:p>
        </w:tc>
        <w:tc>
          <w:tcPr>
            <w:tcW w:w="726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7" w:hRule="atLeast"/>
        </w:trPr>
        <w:tc>
          <w:tcPr>
            <w:tcW w:w="964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ports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Signal port</w:t>
            </w:r>
          </w:p>
        </w:tc>
        <w:tc>
          <w:tcPr>
            <w:tcW w:w="7623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53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Network ports</w:t>
            </w:r>
          </w:p>
        </w:tc>
        <w:tc>
          <w:tcPr>
            <w:tcW w:w="7623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LAN*1（10/100M</w:t>
            </w: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Ethernet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），</w:t>
            </w:r>
            <w:r>
              <w:rPr>
                <w:rFonts w:hint="eastAsia" w:ascii="Arial" w:hAnsi="Arial" w:cs="Arial"/>
                <w:color w:val="000000" w:themeColor="text1"/>
                <w:sz w:val="20"/>
                <w:szCs w:val="20"/>
              </w:rPr>
              <w:t xml:space="preserve">wifi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(802.11n)、 blue</w:t>
            </w:r>
            <w:r>
              <w:rPr>
                <w:rFonts w:hint="eastAsia"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tooth(4.0)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Storage extension</w:t>
            </w:r>
          </w:p>
        </w:tc>
        <w:tc>
          <w:tcPr>
            <w:tcW w:w="7623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32GB（max）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52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Other </w:t>
            </w:r>
          </w:p>
        </w:tc>
        <w:tc>
          <w:tcPr>
            <w:tcW w:w="7623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USB(2.0)*1、RS232*1（3.5mm jack）、POE(24V)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56" w:hRule="atLeast"/>
        </w:trPr>
        <w:tc>
          <w:tcPr>
            <w:tcW w:w="964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b/>
                <w:bCs/>
                <w:color w:val="000000" w:themeColor="text1"/>
                <w:sz w:val="20"/>
                <w:szCs w:val="20"/>
              </w:rPr>
              <w:t>multimedia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6" w:hRule="atLeast"/>
        </w:trPr>
        <w:tc>
          <w:tcPr>
            <w:tcW w:w="2175" w:type="dxa"/>
            <w:gridSpan w:val="3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Media</w:t>
            </w:r>
            <w:r>
              <w:rPr>
                <w:rFonts w:hint="eastAsia" w:cs="Arial" w:asciiTheme="minorEastAsia" w:hAnsiTheme="minorEastAsia" w:eastAsiaTheme="minor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file formats</w:t>
            </w:r>
          </w:p>
        </w:tc>
        <w:tc>
          <w:tcPr>
            <w:tcW w:w="747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video：MOV, MP4, AVI, MPG, 3PG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175" w:type="dxa"/>
            <w:gridSpan w:val="3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47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left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audio：MP3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06" w:hRule="atLeast"/>
        </w:trPr>
        <w:tc>
          <w:tcPr>
            <w:tcW w:w="2175" w:type="dxa"/>
            <w:gridSpan w:val="3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47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picture：JPEG、BMP、PNG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175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47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left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text：txt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175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Play mode</w:t>
            </w:r>
          </w:p>
        </w:tc>
        <w:tc>
          <w:tcPr>
            <w:tcW w:w="747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Landscape, vertical screen, full screen, and split screen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1" w:hRule="atLeast"/>
        </w:trPr>
        <w:tc>
          <w:tcPr>
            <w:tcW w:w="2175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Program transmission way</w:t>
            </w:r>
          </w:p>
        </w:tc>
        <w:tc>
          <w:tcPr>
            <w:tcW w:w="747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 xml:space="preserve">USB, LAN,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</w:t>
            </w: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an transport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964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Other parameters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:lang w:val="zh-CN"/>
              </w:rPr>
              <w:t>Product Size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(mm)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239.9（H）×169.2（V）×26.8（D）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Package Size(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mm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zh-TW" w:eastAsia="zh-TW"/>
              </w:rPr>
              <w:t>）</w:t>
            </w:r>
          </w:p>
        </w:tc>
        <w:tc>
          <w:tcPr>
            <w:tcW w:w="76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333（H）×278（V）×75（D）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VESA（mm）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50*50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微软雅黑" w:cs="Arial"/>
                <w:color w:val="000000" w:themeColor="text1"/>
                <w:sz w:val="20"/>
                <w:szCs w:val="20"/>
              </w:rPr>
              <w:t>Screen</w:t>
            </w:r>
            <w:r>
              <w:rPr>
                <w:rFonts w:hint="eastAsia" w:ascii="Arial" w:hAnsi="Arial" w:eastAsia="微软雅黑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eastAsia="微软雅黑" w:cs="Arial"/>
                <w:color w:val="000000" w:themeColor="text1"/>
                <w:sz w:val="20"/>
                <w:szCs w:val="20"/>
              </w:rPr>
              <w:t>hanging mode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Landscape, portrait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0" w:name="OLE_LINK2"/>
            <w:r>
              <w:rPr>
                <w:rFonts w:ascii="Arial" w:hAnsi="Arial" w:eastAsia="微软雅黑" w:cs="Arial"/>
                <w:color w:val="000000" w:themeColor="text1"/>
                <w:sz w:val="20"/>
                <w:szCs w:val="20"/>
              </w:rPr>
              <w:t>Menu</w:t>
            </w:r>
            <w:r>
              <w:rPr>
                <w:rFonts w:hint="eastAsia" w:ascii="Arial" w:hAnsi="Arial" w:eastAsia="微软雅黑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eastAsia="微软雅黑" w:cs="Arial"/>
                <w:color w:val="000000" w:themeColor="text1"/>
                <w:sz w:val="20"/>
                <w:szCs w:val="20"/>
              </w:rPr>
              <w:t>language</w:t>
            </w:r>
            <w:bookmarkEnd w:id="0"/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微软雅黑" w:cs="Arial"/>
                <w:color w:val="000000" w:themeColor="text1"/>
                <w:sz w:val="20"/>
                <w:szCs w:val="20"/>
              </w:rPr>
              <w:t xml:space="preserve">Chinese, English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微软雅黑" w:cs="Arial"/>
                <w:color w:val="000000" w:themeColor="text1"/>
                <w:sz w:val="20"/>
                <w:szCs w:val="20"/>
              </w:rPr>
              <w:t>Machine</w:t>
            </w:r>
            <w:r>
              <w:rPr>
                <w:rFonts w:hint="eastAsia" w:ascii="Arial" w:hAnsi="Arial" w:eastAsia="微软雅黑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eastAsia="微软雅黑" w:cs="Arial"/>
                <w:color w:val="000000" w:themeColor="text1"/>
                <w:sz w:val="20"/>
                <w:szCs w:val="20"/>
              </w:rPr>
              <w:t>color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微软雅黑" w:cs="Arial"/>
                <w:color w:val="000000" w:themeColor="text1"/>
                <w:sz w:val="20"/>
                <w:szCs w:val="20"/>
              </w:rPr>
              <w:t>Black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Weight </w:t>
            </w:r>
          </w:p>
        </w:tc>
        <w:tc>
          <w:tcPr>
            <w:tcW w:w="7623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net：0.5KG  gross：2.0KG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微软雅黑" w:cs="Arial"/>
                <w:bCs/>
                <w:color w:val="000000" w:themeColor="text1"/>
                <w:sz w:val="20"/>
                <w:szCs w:val="20"/>
              </w:rPr>
              <w:t>Power Consumption</w:t>
            </w:r>
          </w:p>
        </w:tc>
        <w:tc>
          <w:tcPr>
            <w:tcW w:w="7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12W(Max)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微软雅黑" w:cs="Arial"/>
                <w:color w:val="000000" w:themeColor="text1"/>
                <w:sz w:val="20"/>
                <w:szCs w:val="20"/>
              </w:rPr>
              <w:t>Speaker</w:t>
            </w:r>
          </w:p>
        </w:tc>
        <w:tc>
          <w:tcPr>
            <w:tcW w:w="7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stereo 1.5W x8Ω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微软雅黑" w:cs="Arial"/>
                <w:color w:val="000000" w:themeColor="text1"/>
                <w:kern w:val="0"/>
                <w:sz w:val="20"/>
                <w:szCs w:val="20"/>
              </w:rPr>
              <w:t>Watchdog</w:t>
            </w:r>
            <w:r>
              <w:rPr>
                <w:rFonts w:hint="eastAsia" w:ascii="Arial" w:hAnsi="Arial" w:eastAsia="微软雅黑" w:cs="Arial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eastAsia="微软雅黑" w:cs="Arial"/>
                <w:color w:val="000000" w:themeColor="text1"/>
                <w:kern w:val="0"/>
                <w:sz w:val="20"/>
                <w:szCs w:val="20"/>
              </w:rPr>
              <w:t>timer</w:t>
            </w:r>
          </w:p>
        </w:tc>
        <w:tc>
          <w:tcPr>
            <w:tcW w:w="7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微软雅黑" w:cs="Arial"/>
                <w:color w:val="000000" w:themeColor="text1"/>
                <w:kern w:val="0"/>
                <w:sz w:val="20"/>
                <w:szCs w:val="20"/>
              </w:rPr>
              <w:t>Timing</w:t>
            </w:r>
            <w:r>
              <w:rPr>
                <w:rFonts w:hint="eastAsia" w:ascii="Arial" w:hAnsi="Arial" w:eastAsia="微软雅黑" w:cs="Arial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eastAsia="微软雅黑" w:cs="Arial"/>
                <w:color w:val="000000" w:themeColor="text1"/>
                <w:kern w:val="0"/>
                <w:sz w:val="20"/>
                <w:szCs w:val="20"/>
              </w:rPr>
              <w:t>function</w:t>
            </w:r>
          </w:p>
        </w:tc>
        <w:tc>
          <w:tcPr>
            <w:tcW w:w="7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微软雅黑" w:cs="Arial"/>
                <w:color w:val="000000" w:themeColor="text1"/>
                <w:kern w:val="0"/>
                <w:sz w:val="20"/>
                <w:szCs w:val="20"/>
              </w:rPr>
              <w:t>multiple time periods programmable power on/off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微软雅黑" w:cs="Arial"/>
                <w:color w:val="000000" w:themeColor="text1"/>
                <w:kern w:val="0"/>
                <w:sz w:val="20"/>
                <w:szCs w:val="20"/>
              </w:rPr>
              <w:t>Management software</w:t>
            </w:r>
          </w:p>
        </w:tc>
        <w:tc>
          <w:tcPr>
            <w:tcW w:w="7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GTV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Power supply</w:t>
            </w:r>
          </w:p>
        </w:tc>
        <w:tc>
          <w:tcPr>
            <w:tcW w:w="7623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DC 12V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4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Working temperature</w:t>
            </w:r>
          </w:p>
        </w:tc>
        <w:tc>
          <w:tcPr>
            <w:tcW w:w="7623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>〜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40℃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55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Working humidity</w:t>
            </w:r>
          </w:p>
        </w:tc>
        <w:tc>
          <w:tcPr>
            <w:tcW w:w="7623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10% </w:t>
            </w:r>
            <w:r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>〜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80%RH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55" w:hRule="atLeast"/>
        </w:trPr>
        <w:tc>
          <w:tcPr>
            <w:tcW w:w="20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微软雅黑" w:cs="Arial"/>
                <w:color w:val="000000" w:themeColor="text1"/>
                <w:sz w:val="20"/>
                <w:szCs w:val="20"/>
              </w:rPr>
              <w:t>Storage</w:t>
            </w:r>
            <w:r>
              <w:rPr>
                <w:rFonts w:hint="eastAsia" w:ascii="Arial" w:hAnsi="Arial" w:eastAsia="微软雅黑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eastAsia="微软雅黑" w:cs="Arial"/>
                <w:color w:val="000000" w:themeColor="text1"/>
                <w:sz w:val="20"/>
                <w:szCs w:val="20"/>
              </w:rPr>
              <w:t>environment</w:t>
            </w:r>
          </w:p>
        </w:tc>
        <w:tc>
          <w:tcPr>
            <w:tcW w:w="7623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 xml:space="preserve">- 10 ~ 50 ℃ temperature/ 10% ~ </w:t>
            </w:r>
            <w:r>
              <w:rPr>
                <w:rFonts w:hint="eastAsia" w:ascii="Arial" w:hAnsi="Arial" w:cs="Arial"/>
                <w:color w:val="000000" w:themeColor="text1"/>
                <w:sz w:val="20"/>
                <w:szCs w:val="20"/>
              </w:rPr>
              <w:t>90</w:t>
            </w: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% RH</w:t>
            </w:r>
            <w:r>
              <w:rPr>
                <w:rFonts w:hint="eastAsia" w:cs="Arial" w:asciiTheme="minorEastAsia" w:hAnsiTheme="minorEastAsia" w:eastAsiaTheme="minor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humidity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0" w:hRule="atLeast"/>
        </w:trPr>
        <w:tc>
          <w:tcPr>
            <w:tcW w:w="2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eastAsia="微软雅黑" w:cs="Arial"/>
                <w:color w:val="000000" w:themeColor="text1"/>
                <w:kern w:val="0"/>
                <w:sz w:val="20"/>
                <w:szCs w:val="20"/>
              </w:rPr>
              <w:t>Accessories</w:t>
            </w:r>
          </w:p>
        </w:tc>
        <w:tc>
          <w:tcPr>
            <w:tcW w:w="762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80" w:lineRule="exact"/>
              <w:ind w:left="210"/>
              <w:jc w:val="left"/>
              <w:rPr>
                <w:rFonts w:ascii="Arial" w:hAnsi="Arial" w:eastAsia="微软雅黑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>Warranty card * 1,Remote control * 1, certificate * 1, 12 v power adapter * 1,Network line* 1, safety and environmental considerations * 1,National standard power cord * 1,</w:t>
            </w:r>
            <w:r>
              <w:rPr>
                <w:rFonts w:ascii="Arial" w:hAnsi="Arial" w:eastAsia="微软雅黑" w:cs="Arial"/>
                <w:color w:val="000000" w:themeColor="text1"/>
                <w:sz w:val="20"/>
                <w:szCs w:val="20"/>
                <w:shd w:val="clear" w:color="auto" w:fill="FFFFFF"/>
              </w:rPr>
              <w:t>AAA </w:t>
            </w:r>
            <w:r>
              <w:rPr>
                <w:rStyle w:val="10"/>
                <w:rFonts w:ascii="Arial" w:hAnsi="Arial" w:eastAsia="微软雅黑" w:cs="Arial"/>
                <w:i w:val="0"/>
                <w:color w:val="000000" w:themeColor="text1"/>
                <w:sz w:val="20"/>
                <w:szCs w:val="20"/>
                <w:shd w:val="clear" w:color="auto" w:fill="FFFFFF"/>
              </w:rPr>
              <w:t>battery</w:t>
            </w:r>
            <w:r>
              <w:rPr>
                <w:rFonts w:ascii="Arial" w:hAnsi="Arial" w:eastAsia="Tahoma" w:cs="Arial"/>
                <w:color w:val="000000" w:themeColor="text1"/>
                <w:sz w:val="20"/>
                <w:szCs w:val="20"/>
              </w:rPr>
              <w:t xml:space="preserve"> * </w:t>
            </w:r>
            <w:r>
              <w:rPr>
                <w:rFonts w:hint="eastAsia" w:ascii="Arial" w:hAnsi="Arial" w:cs="Arial"/>
                <w:color w:val="000000" w:themeColor="text1"/>
                <w:sz w:val="20"/>
                <w:szCs w:val="20"/>
              </w:rPr>
              <w:t>2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6" w:hRule="atLeast"/>
        </w:trPr>
        <w:tc>
          <w:tcPr>
            <w:tcW w:w="2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eastAsia="微软雅黑" w:cs="Arial"/>
                <w:color w:val="000000" w:themeColor="text1"/>
                <w:kern w:val="0"/>
                <w:sz w:val="20"/>
                <w:szCs w:val="20"/>
                <w:lang w:val="zh-TW" w:eastAsia="zh-TW"/>
              </w:rPr>
              <w:t>Certificate</w:t>
            </w:r>
            <w:r>
              <w:rPr>
                <w:rFonts w:ascii="Arial" w:hAnsi="Arial" w:eastAsia="微软雅黑" w:cs="Arial"/>
                <w:color w:val="000000" w:themeColor="text1"/>
                <w:kern w:val="0"/>
                <w:sz w:val="20"/>
                <w:szCs w:val="20"/>
                <w:lang w:val="zh-TW"/>
              </w:rPr>
              <w:t>s</w:t>
            </w:r>
          </w:p>
        </w:tc>
        <w:tc>
          <w:tcPr>
            <w:tcW w:w="762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</w:rPr>
              <w:t>CCC</w:t>
            </w:r>
          </w:p>
        </w:tc>
      </w:tr>
    </w:tbl>
    <w:p>
      <w:pPr>
        <w:jc w:val="left"/>
        <w:rPr>
          <w:rFonts w:ascii="宋体" w:hAnsi="宋体" w:cs="方正兰亭细黑_GBK"/>
          <w:b/>
          <w:bCs/>
          <w:sz w:val="36"/>
          <w:szCs w:val="36"/>
        </w:rPr>
      </w:pPr>
    </w:p>
    <w:p>
      <w:pPr>
        <w:jc w:val="left"/>
        <w:rPr>
          <w:rFonts w:ascii="宋体" w:hAnsi="宋体" w:cs="方正兰亭细黑_GBK"/>
          <w:b/>
          <w:bCs/>
          <w:sz w:val="36"/>
          <w:szCs w:val="36"/>
        </w:rPr>
      </w:pPr>
    </w:p>
    <w:p>
      <w:pPr>
        <w:jc w:val="left"/>
        <w:rPr>
          <w:rFonts w:ascii="宋体" w:hAnsi="宋体" w:cs="方正兰亭细黑_GBK"/>
          <w:b/>
          <w:bCs/>
          <w:sz w:val="36"/>
          <w:szCs w:val="36"/>
        </w:rPr>
      </w:pPr>
    </w:p>
    <w:p>
      <w:pPr>
        <w:jc w:val="left"/>
        <w:rPr>
          <w:rFonts w:ascii="宋体" w:hAnsi="宋体" w:cs="方正兰亭细黑_GBK"/>
          <w:b/>
          <w:bCs/>
          <w:sz w:val="36"/>
          <w:szCs w:val="36"/>
        </w:rPr>
      </w:pPr>
    </w:p>
    <w:p>
      <w:pPr>
        <w:jc w:val="left"/>
        <w:rPr>
          <w:rFonts w:ascii="宋体" w:hAnsi="宋体" w:cs="方正兰亭细黑_GBK"/>
          <w:b/>
          <w:bCs/>
          <w:sz w:val="36"/>
          <w:szCs w:val="36"/>
        </w:rPr>
      </w:pPr>
    </w:p>
    <w:p>
      <w:pPr>
        <w:jc w:val="left"/>
        <w:rPr>
          <w:rFonts w:ascii="宋体" w:hAnsi="宋体" w:cs="方正兰亭细黑_GBK"/>
          <w:b/>
          <w:bCs/>
          <w:sz w:val="36"/>
          <w:szCs w:val="36"/>
        </w:rPr>
      </w:pPr>
    </w:p>
    <w:p>
      <w:pPr>
        <w:jc w:val="left"/>
        <w:rPr>
          <w:rFonts w:ascii="宋体" w:hAnsi="宋体" w:cs="方正兰亭细黑_GBK"/>
          <w:b/>
          <w:bCs/>
          <w:sz w:val="36"/>
          <w:szCs w:val="36"/>
        </w:rPr>
      </w:pPr>
    </w:p>
    <w:p>
      <w:pPr>
        <w:jc w:val="left"/>
        <w:rPr>
          <w:rFonts w:ascii="宋体" w:hAnsi="宋体" w:cs="方正兰亭细黑_GBK"/>
          <w:b/>
          <w:bCs/>
          <w:sz w:val="36"/>
          <w:szCs w:val="36"/>
        </w:rPr>
      </w:pPr>
    </w:p>
    <w:p>
      <w:pPr>
        <w:jc w:val="left"/>
        <w:rPr>
          <w:rFonts w:ascii="宋体" w:hAnsi="宋体" w:cs="方正兰亭细黑_GBK"/>
          <w:b/>
          <w:bCs/>
          <w:sz w:val="36"/>
          <w:szCs w:val="36"/>
        </w:rPr>
      </w:pPr>
    </w:p>
    <w:p>
      <w:pPr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Schematic Drawing</w:t>
      </w:r>
    </w:p>
    <w:p>
      <w:pPr>
        <w:pStyle w:val="22"/>
        <w:ind w:firstLine="0" w:firstLineChars="0"/>
        <w:jc w:val="left"/>
        <w:rPr>
          <w:rFonts w:ascii="宋体" w:hAnsi="宋体" w:cs="方正兰亭细黑_GBK"/>
          <w:b/>
          <w:bCs/>
          <w:sz w:val="36"/>
          <w:szCs w:val="36"/>
        </w:rPr>
      </w:pPr>
    </w:p>
    <w:p>
      <w:pPr>
        <w:jc w:val="center"/>
        <w:rPr>
          <w:rFonts w:ascii="宋体" w:hAnsi="宋体" w:cs="方正兰亭细黑_GBK"/>
          <w:b/>
          <w:bCs/>
          <w:sz w:val="36"/>
          <w:szCs w:val="36"/>
        </w:rPr>
      </w:pPr>
      <w:r>
        <w:rPr>
          <w:rFonts w:ascii="宋体" w:hAnsi="宋体" w:cs="方正兰亭细黑_GBK"/>
          <w:b/>
          <w:bCs/>
          <w:sz w:val="36"/>
          <w:szCs w:val="36"/>
        </w:rPr>
        <w:drawing>
          <wp:inline distT="0" distB="0" distL="0" distR="0">
            <wp:extent cx="6120130" cy="3218180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18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cs="方正兰亭细黑_GBK"/>
          <w:b/>
          <w:bCs/>
          <w:sz w:val="36"/>
          <w:szCs w:val="36"/>
        </w:rPr>
      </w:pPr>
      <w:r>
        <w:rPr>
          <w:rFonts w:ascii="宋体" w:hAnsi="宋体" w:cs="方正兰亭细黑_GBK"/>
          <w:b/>
          <w:bCs/>
          <w:sz w:val="36"/>
          <w:szCs w:val="36"/>
        </w:rPr>
        <w:drawing>
          <wp:inline distT="0" distB="0" distL="0" distR="0">
            <wp:extent cx="4724400" cy="3366135"/>
            <wp:effectExtent l="19050" t="0" r="0" b="0"/>
            <wp:docPr id="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2885" cy="3365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eastAsia="微软雅黑" w:cs="Arial"/>
          <w:b w:val="0"/>
          <w:bCs/>
          <w:szCs w:val="32"/>
        </w:rPr>
      </w:pPr>
      <w:r>
        <w:rPr>
          <w:rFonts w:eastAsia="微软雅黑" w:cs="Arial"/>
          <w:lang w:val="zh-TW" w:eastAsia="zh-TW"/>
        </w:rPr>
        <w:t>Product Images</w:t>
      </w:r>
    </w:p>
    <w:p>
      <w:pPr>
        <w:jc w:val="center"/>
        <w:rPr>
          <w:rFonts w:ascii="宋体" w:hAnsi="宋体" w:cs="方正兰亭细黑_GBK"/>
          <w:b/>
          <w:bCs/>
          <w:sz w:val="36"/>
          <w:szCs w:val="36"/>
        </w:rPr>
      </w:pPr>
      <w:r>
        <w:rPr>
          <w:rFonts w:ascii="宋体" w:hAnsi="宋体" w:cs="方正兰亭细黑_GBK"/>
          <w:b/>
          <w:bCs/>
          <w:sz w:val="36"/>
          <w:szCs w:val="36"/>
        </w:rPr>
        <w:drawing>
          <wp:inline distT="0" distB="0" distL="0" distR="0">
            <wp:extent cx="5272405" cy="3741420"/>
            <wp:effectExtent l="19050" t="0" r="4329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21" cy="374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cs="方正兰亭细黑_GBK"/>
          <w:b/>
          <w:bCs/>
          <w:sz w:val="36"/>
          <w:szCs w:val="36"/>
        </w:rPr>
      </w:pPr>
      <w:r>
        <w:rPr>
          <w:rFonts w:ascii="宋体" w:hAnsi="宋体" w:cs="方正兰亭细黑_GBK"/>
          <w:b/>
          <w:bCs/>
          <w:sz w:val="36"/>
          <w:szCs w:val="36"/>
        </w:rPr>
        <w:drawing>
          <wp:inline distT="0" distB="0" distL="0" distR="0">
            <wp:extent cx="5107305" cy="3753485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0021" cy="3755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cs="方正兰亭细黑_GBK"/>
          <w:b/>
          <w:bCs/>
          <w:sz w:val="36"/>
          <w:szCs w:val="36"/>
        </w:rPr>
      </w:pPr>
      <w:r>
        <w:rPr>
          <w:rFonts w:ascii="宋体" w:hAnsi="宋体" w:cs="方正兰亭细黑_GBK"/>
          <w:b/>
          <w:bCs/>
          <w:sz w:val="36"/>
          <w:szCs w:val="36"/>
        </w:rPr>
        <w:drawing>
          <wp:inline distT="0" distB="0" distL="0" distR="0">
            <wp:extent cx="4381500" cy="3865245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150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865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宋体" w:hAnsi="宋体" w:cs="宋体"/>
          <w:b/>
          <w:bCs/>
          <w:sz w:val="36"/>
          <w:szCs w:val="36"/>
        </w:rPr>
      </w:pPr>
      <w:r>
        <w:rPr>
          <w:rFonts w:ascii="宋体" w:hAnsi="宋体" w:cs="方正兰亭细黑_GBK"/>
          <w:b/>
          <w:bCs/>
          <w:sz w:val="36"/>
          <w:szCs w:val="36"/>
        </w:rPr>
        <w:drawing>
          <wp:inline distT="0" distB="0" distL="0" distR="0">
            <wp:extent cx="4572000" cy="3398520"/>
            <wp:effectExtent l="19050" t="0" r="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4891" cy="3401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宋体" w:hAnsi="宋体" w:cs="宋体"/>
          <w:b/>
          <w:bCs/>
          <w:sz w:val="36"/>
          <w:szCs w:val="36"/>
        </w:rPr>
      </w:pPr>
    </w:p>
    <w:p>
      <w:pPr>
        <w:jc w:val="left"/>
        <w:rPr>
          <w:rFonts w:ascii="宋体" w:hAnsi="宋体" w:cs="宋体"/>
          <w:b/>
          <w:bCs/>
          <w:sz w:val="36"/>
          <w:szCs w:val="36"/>
        </w:rPr>
      </w:pPr>
    </w:p>
    <w:p>
      <w:pPr>
        <w:jc w:val="left"/>
        <w:rPr>
          <w:rFonts w:ascii="Arial" w:hAnsi="Arial" w:eastAsia="微软雅黑" w:cs="Arial"/>
          <w:b/>
          <w:bCs/>
          <w:sz w:val="32"/>
          <w:szCs w:val="32"/>
        </w:rPr>
      </w:pPr>
      <w:r>
        <w:rPr>
          <w:rFonts w:ascii="Arial" w:hAnsi="Arial" w:eastAsia="微软雅黑" w:cs="Arial"/>
          <w:b/>
          <w:bCs/>
          <w:sz w:val="32"/>
          <w:szCs w:val="32"/>
          <w:lang w:val="zh-TW" w:eastAsia="zh-TW"/>
        </w:rPr>
        <w:t>Packaging</w:t>
      </w:r>
    </w:p>
    <w:p>
      <w:pPr>
        <w:jc w:val="center"/>
        <w:rPr>
          <w:rFonts w:ascii="宋体" w:hAnsi="宋体" w:cs="方正兰亭细黑_GBK"/>
          <w:b/>
          <w:bCs/>
          <w:sz w:val="36"/>
          <w:szCs w:val="36"/>
        </w:rPr>
      </w:pPr>
    </w:p>
    <w:p>
      <w:pPr>
        <w:jc w:val="center"/>
        <w:rPr>
          <w:rFonts w:ascii="宋体" w:hAnsi="宋体" w:cs="方正兰亭细黑_GBK"/>
          <w:b/>
          <w:bCs/>
          <w:sz w:val="36"/>
          <w:szCs w:val="36"/>
        </w:rPr>
      </w:pPr>
      <w:r>
        <w:rPr>
          <w:rFonts w:ascii="宋体" w:hAnsi="宋体" w:cs="方正兰亭细黑_GBK"/>
          <w:b/>
          <w:bCs/>
          <w:sz w:val="36"/>
          <w:szCs w:val="36"/>
        </w:rPr>
        <w:drawing>
          <wp:inline distT="0" distB="0" distL="0" distR="0">
            <wp:extent cx="4391025" cy="3295650"/>
            <wp:effectExtent l="19050" t="0" r="9525" b="0"/>
            <wp:docPr id="5" name="图片 4" descr="赵磊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赵磊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rcRect l="18131" t="8955" r="9784" b="4975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cs="宋体"/>
          <w:sz w:val="18"/>
          <w:szCs w:val="18"/>
        </w:rPr>
      </w:pPr>
    </w:p>
    <w:p>
      <w:pPr>
        <w:rPr>
          <w:rFonts w:ascii="微软雅黑" w:hAnsi="微软雅黑" w:eastAsia="微软雅黑" w:cs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sz w:val="18"/>
          <w:szCs w:val="18"/>
          <w:lang w:val="zh-TW" w:eastAsia="zh-TW"/>
        </w:rPr>
        <w:t>Note：All right reserved by Goodview.</w:t>
      </w:r>
    </w:p>
    <w:p>
      <w:pPr>
        <w:rPr>
          <w:rFonts w:ascii="宋体" w:hAnsi="宋体" w:cs="宋体"/>
          <w:b/>
          <w:bCs/>
          <w:sz w:val="36"/>
          <w:szCs w:val="36"/>
        </w:rPr>
      </w:pPr>
    </w:p>
    <w:sectPr>
      <w:headerReference r:id="rId3" w:type="default"/>
      <w:footerReference r:id="rId4" w:type="default"/>
      <w:pgSz w:w="11906" w:h="16838"/>
      <w:pgMar w:top="1440" w:right="1134" w:bottom="1440" w:left="1134" w:header="0" w:footer="28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233DEB6F-A053-44E0-9150-F54AC779A8C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5AC74301-65B8-4DDF-A8B1-650E5EEAACD2}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  <w:embedRegular r:id="rId3" w:fontKey="{F1BF35EF-ECF7-47ED-A0BB-DC4C2C07A6DF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  <w:embedRegular r:id="rId4" w:fontKey="{1C40F114-BB84-48AF-8B95-73C6448C8C49}"/>
  </w:font>
  <w:font w:name="方正兰亭细黑_GBK">
    <w:altName w:val="方正兰亭超细黑简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5" w:fontKey="{9C5708C8-343D-4197-AAAA-7A6B6662CF1C}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  <w:embedRegular r:id="rId6" w:fontKey="{B47BB663-DFD2-4246-BDDB-01386BF3D9D0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7" w:fontKey="{7A4051FE-94F4-41AB-9950-0D8F52FA7325}"/>
  </w:font>
  <w:font w:name="华文行楷">
    <w:panose1 w:val="02010800040101010101"/>
    <w:charset w:val="86"/>
    <w:family w:val="auto"/>
    <w:pitch w:val="default"/>
    <w:sig w:usb0="00000000" w:usb1="00000000" w:usb2="00000000" w:usb3="00000000" w:csb0="00000000" w:csb1="00000000"/>
    <w:embedRegular r:id="rId8" w:fontKey="{1D3C9727-CED1-4D7D-9443-5DF923D3E718}"/>
  </w:font>
  <w:font w:name="MS Mincho">
    <w:panose1 w:val="02020609040205080304"/>
    <w:charset w:val="80"/>
    <w:family w:val="modern"/>
    <w:pitch w:val="default"/>
    <w:sig w:usb0="00000000" w:usb1="00000000" w:usb2="00000000" w:usb3="00000000" w:csb0="00000000" w:csb1="00000000"/>
    <w:embedRegular r:id="rId9" w:fontKey="{DF1C67AC-BCB1-437A-AC45-BCA872C9767C}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02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  <w:embedRegular r:id="rId10" w:fontKey="{2C303944-46F7-4E8B-A4F2-0F7A594E9A2D}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Chars="-514" w:hanging="1079" w:hangingChars="514"/>
    </w:pPr>
    <w:r>
      <w:rPr>
        <w:rFonts w:hint="eastAsia"/>
      </w:rPr>
      <w:drawing>
        <wp:inline distT="0" distB="0" distL="0" distR="0">
          <wp:extent cx="7467600" cy="1058545"/>
          <wp:effectExtent l="19050" t="0" r="0" b="0"/>
          <wp:docPr id="6" name="图片 1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1" descr="页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5259" cy="10597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195" w:hanging="6195" w:hangingChars="2950"/>
      <w:jc w:val="right"/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5128260</wp:posOffset>
          </wp:positionH>
          <wp:positionV relativeFrom="margin">
            <wp:posOffset>-609600</wp:posOffset>
          </wp:positionV>
          <wp:extent cx="1524000" cy="533400"/>
          <wp:effectExtent l="19050" t="0" r="0" b="0"/>
          <wp:wrapSquare wrapText="bothSides"/>
          <wp:docPr id="1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drawingGridVerticalSpacing w:val="16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2955"/>
    <w:rsid w:val="00004620"/>
    <w:rsid w:val="0000542B"/>
    <w:rsid w:val="00012060"/>
    <w:rsid w:val="00014566"/>
    <w:rsid w:val="00015C60"/>
    <w:rsid w:val="000253F1"/>
    <w:rsid w:val="000333FA"/>
    <w:rsid w:val="00033D75"/>
    <w:rsid w:val="00057FF0"/>
    <w:rsid w:val="00061CEE"/>
    <w:rsid w:val="0006437B"/>
    <w:rsid w:val="00065C8D"/>
    <w:rsid w:val="000817C1"/>
    <w:rsid w:val="00083068"/>
    <w:rsid w:val="00084371"/>
    <w:rsid w:val="000844FF"/>
    <w:rsid w:val="000876E7"/>
    <w:rsid w:val="0008778F"/>
    <w:rsid w:val="000A46DB"/>
    <w:rsid w:val="000A5D41"/>
    <w:rsid w:val="000B00EF"/>
    <w:rsid w:val="000B05AF"/>
    <w:rsid w:val="000B0B0B"/>
    <w:rsid w:val="000B41F1"/>
    <w:rsid w:val="000B5342"/>
    <w:rsid w:val="000B5839"/>
    <w:rsid w:val="000C0832"/>
    <w:rsid w:val="000C3637"/>
    <w:rsid w:val="000C58B5"/>
    <w:rsid w:val="000C7463"/>
    <w:rsid w:val="000D5AC6"/>
    <w:rsid w:val="000D61A3"/>
    <w:rsid w:val="000E0318"/>
    <w:rsid w:val="000F5D39"/>
    <w:rsid w:val="001026B3"/>
    <w:rsid w:val="001026BF"/>
    <w:rsid w:val="00104586"/>
    <w:rsid w:val="00106D17"/>
    <w:rsid w:val="00110E32"/>
    <w:rsid w:val="0012189C"/>
    <w:rsid w:val="00126C14"/>
    <w:rsid w:val="00130E15"/>
    <w:rsid w:val="00131DAF"/>
    <w:rsid w:val="00134D7E"/>
    <w:rsid w:val="00136E26"/>
    <w:rsid w:val="00143081"/>
    <w:rsid w:val="00144207"/>
    <w:rsid w:val="00144D04"/>
    <w:rsid w:val="001536EE"/>
    <w:rsid w:val="00172A27"/>
    <w:rsid w:val="001736BC"/>
    <w:rsid w:val="00176E9F"/>
    <w:rsid w:val="0018075A"/>
    <w:rsid w:val="00186942"/>
    <w:rsid w:val="001954F5"/>
    <w:rsid w:val="00195BD1"/>
    <w:rsid w:val="00197C99"/>
    <w:rsid w:val="001A114C"/>
    <w:rsid w:val="001A1DE2"/>
    <w:rsid w:val="001A2739"/>
    <w:rsid w:val="001A695A"/>
    <w:rsid w:val="001A76B7"/>
    <w:rsid w:val="001B37CC"/>
    <w:rsid w:val="001B75C2"/>
    <w:rsid w:val="001B767B"/>
    <w:rsid w:val="001C66E9"/>
    <w:rsid w:val="001D0028"/>
    <w:rsid w:val="001D28C1"/>
    <w:rsid w:val="001E288A"/>
    <w:rsid w:val="001E5825"/>
    <w:rsid w:val="001F6979"/>
    <w:rsid w:val="001F723E"/>
    <w:rsid w:val="0020188D"/>
    <w:rsid w:val="00204158"/>
    <w:rsid w:val="00220BC9"/>
    <w:rsid w:val="0022336D"/>
    <w:rsid w:val="002239BB"/>
    <w:rsid w:val="00226A21"/>
    <w:rsid w:val="00231247"/>
    <w:rsid w:val="00234DBB"/>
    <w:rsid w:val="00240FF6"/>
    <w:rsid w:val="00251127"/>
    <w:rsid w:val="00251951"/>
    <w:rsid w:val="002611BC"/>
    <w:rsid w:val="00271EB3"/>
    <w:rsid w:val="002751FF"/>
    <w:rsid w:val="00275720"/>
    <w:rsid w:val="00276CE2"/>
    <w:rsid w:val="00286758"/>
    <w:rsid w:val="002907CB"/>
    <w:rsid w:val="0029588B"/>
    <w:rsid w:val="002A101C"/>
    <w:rsid w:val="002B4E39"/>
    <w:rsid w:val="002B5577"/>
    <w:rsid w:val="002B5AEF"/>
    <w:rsid w:val="002B78E0"/>
    <w:rsid w:val="002C2395"/>
    <w:rsid w:val="002C7186"/>
    <w:rsid w:val="002D3488"/>
    <w:rsid w:val="002D6A8F"/>
    <w:rsid w:val="002E424E"/>
    <w:rsid w:val="002E5436"/>
    <w:rsid w:val="002F2453"/>
    <w:rsid w:val="00302FA9"/>
    <w:rsid w:val="003030BF"/>
    <w:rsid w:val="0030360C"/>
    <w:rsid w:val="003054C2"/>
    <w:rsid w:val="003131CF"/>
    <w:rsid w:val="00320AC6"/>
    <w:rsid w:val="00322604"/>
    <w:rsid w:val="003451DF"/>
    <w:rsid w:val="00350F81"/>
    <w:rsid w:val="00351812"/>
    <w:rsid w:val="00354970"/>
    <w:rsid w:val="00355396"/>
    <w:rsid w:val="00365251"/>
    <w:rsid w:val="00366A61"/>
    <w:rsid w:val="003703CE"/>
    <w:rsid w:val="00376511"/>
    <w:rsid w:val="00376B24"/>
    <w:rsid w:val="0038316E"/>
    <w:rsid w:val="003911A0"/>
    <w:rsid w:val="003973CB"/>
    <w:rsid w:val="003B1BE0"/>
    <w:rsid w:val="003C21C8"/>
    <w:rsid w:val="003E1988"/>
    <w:rsid w:val="003E4A58"/>
    <w:rsid w:val="003E5153"/>
    <w:rsid w:val="003E5929"/>
    <w:rsid w:val="003E7082"/>
    <w:rsid w:val="003E7621"/>
    <w:rsid w:val="00423F96"/>
    <w:rsid w:val="0042507D"/>
    <w:rsid w:val="00425794"/>
    <w:rsid w:val="004258BB"/>
    <w:rsid w:val="00440B78"/>
    <w:rsid w:val="00443FEB"/>
    <w:rsid w:val="00445D18"/>
    <w:rsid w:val="00446690"/>
    <w:rsid w:val="00446954"/>
    <w:rsid w:val="0046078B"/>
    <w:rsid w:val="00462DFC"/>
    <w:rsid w:val="004645DF"/>
    <w:rsid w:val="004719E2"/>
    <w:rsid w:val="00471E61"/>
    <w:rsid w:val="00471ECC"/>
    <w:rsid w:val="00476700"/>
    <w:rsid w:val="00480615"/>
    <w:rsid w:val="00490EFB"/>
    <w:rsid w:val="00492320"/>
    <w:rsid w:val="004B00BE"/>
    <w:rsid w:val="004B14C8"/>
    <w:rsid w:val="004B377A"/>
    <w:rsid w:val="004B3D87"/>
    <w:rsid w:val="004C16F5"/>
    <w:rsid w:val="004C7366"/>
    <w:rsid w:val="004D1B0B"/>
    <w:rsid w:val="004D23AF"/>
    <w:rsid w:val="004D2C89"/>
    <w:rsid w:val="004D3115"/>
    <w:rsid w:val="004E1705"/>
    <w:rsid w:val="0050095D"/>
    <w:rsid w:val="005015F0"/>
    <w:rsid w:val="00506228"/>
    <w:rsid w:val="00523F10"/>
    <w:rsid w:val="00530DA4"/>
    <w:rsid w:val="00550760"/>
    <w:rsid w:val="00553ED3"/>
    <w:rsid w:val="00555721"/>
    <w:rsid w:val="0056028F"/>
    <w:rsid w:val="005710A0"/>
    <w:rsid w:val="005741A8"/>
    <w:rsid w:val="00575549"/>
    <w:rsid w:val="0058115D"/>
    <w:rsid w:val="00585DDB"/>
    <w:rsid w:val="00586DBA"/>
    <w:rsid w:val="00591B73"/>
    <w:rsid w:val="00591F2B"/>
    <w:rsid w:val="0059419F"/>
    <w:rsid w:val="005A17BD"/>
    <w:rsid w:val="005A3F72"/>
    <w:rsid w:val="005A4990"/>
    <w:rsid w:val="005B05F9"/>
    <w:rsid w:val="005B0ABC"/>
    <w:rsid w:val="005B1651"/>
    <w:rsid w:val="005B2C16"/>
    <w:rsid w:val="005D1677"/>
    <w:rsid w:val="005D43CF"/>
    <w:rsid w:val="005D5674"/>
    <w:rsid w:val="005E06FC"/>
    <w:rsid w:val="005E317C"/>
    <w:rsid w:val="005E6C3C"/>
    <w:rsid w:val="005F5559"/>
    <w:rsid w:val="00602751"/>
    <w:rsid w:val="00603F1B"/>
    <w:rsid w:val="00603F70"/>
    <w:rsid w:val="00605886"/>
    <w:rsid w:val="00614085"/>
    <w:rsid w:val="00625C38"/>
    <w:rsid w:val="00630F1B"/>
    <w:rsid w:val="00631925"/>
    <w:rsid w:val="00643854"/>
    <w:rsid w:val="00645611"/>
    <w:rsid w:val="00646BFA"/>
    <w:rsid w:val="00650480"/>
    <w:rsid w:val="006506F5"/>
    <w:rsid w:val="00655059"/>
    <w:rsid w:val="00671E62"/>
    <w:rsid w:val="0068128B"/>
    <w:rsid w:val="0068277D"/>
    <w:rsid w:val="00683F40"/>
    <w:rsid w:val="006857A4"/>
    <w:rsid w:val="00687FC3"/>
    <w:rsid w:val="006919AA"/>
    <w:rsid w:val="00694458"/>
    <w:rsid w:val="006A0B87"/>
    <w:rsid w:val="006A0C70"/>
    <w:rsid w:val="006A4F05"/>
    <w:rsid w:val="006A689E"/>
    <w:rsid w:val="006B4126"/>
    <w:rsid w:val="006B507C"/>
    <w:rsid w:val="006C3CD8"/>
    <w:rsid w:val="006C5FED"/>
    <w:rsid w:val="006C7D93"/>
    <w:rsid w:val="006C7EF9"/>
    <w:rsid w:val="006D004B"/>
    <w:rsid w:val="006D3F68"/>
    <w:rsid w:val="006E3B63"/>
    <w:rsid w:val="006E5059"/>
    <w:rsid w:val="006E7011"/>
    <w:rsid w:val="006F0E5F"/>
    <w:rsid w:val="006F5CE6"/>
    <w:rsid w:val="00700840"/>
    <w:rsid w:val="007018F3"/>
    <w:rsid w:val="007033A6"/>
    <w:rsid w:val="00703CA2"/>
    <w:rsid w:val="00706F05"/>
    <w:rsid w:val="00720553"/>
    <w:rsid w:val="00720C81"/>
    <w:rsid w:val="00720EDC"/>
    <w:rsid w:val="007273B6"/>
    <w:rsid w:val="0073416B"/>
    <w:rsid w:val="00746BD7"/>
    <w:rsid w:val="00751A53"/>
    <w:rsid w:val="00764709"/>
    <w:rsid w:val="00765154"/>
    <w:rsid w:val="00776444"/>
    <w:rsid w:val="00780219"/>
    <w:rsid w:val="00780C48"/>
    <w:rsid w:val="007817F6"/>
    <w:rsid w:val="00792D01"/>
    <w:rsid w:val="007A2DC9"/>
    <w:rsid w:val="007A41EC"/>
    <w:rsid w:val="007A6549"/>
    <w:rsid w:val="007A7A8B"/>
    <w:rsid w:val="007B4E49"/>
    <w:rsid w:val="007C167C"/>
    <w:rsid w:val="007C5E8F"/>
    <w:rsid w:val="007D2143"/>
    <w:rsid w:val="007D2E7B"/>
    <w:rsid w:val="007D3400"/>
    <w:rsid w:val="007D66B5"/>
    <w:rsid w:val="007D6D50"/>
    <w:rsid w:val="007E0BD0"/>
    <w:rsid w:val="007F01CB"/>
    <w:rsid w:val="007F2CBC"/>
    <w:rsid w:val="008042D6"/>
    <w:rsid w:val="00804654"/>
    <w:rsid w:val="0081571C"/>
    <w:rsid w:val="00817935"/>
    <w:rsid w:val="00820594"/>
    <w:rsid w:val="00824026"/>
    <w:rsid w:val="00824C51"/>
    <w:rsid w:val="0082503F"/>
    <w:rsid w:val="00834228"/>
    <w:rsid w:val="00845CE0"/>
    <w:rsid w:val="008544A0"/>
    <w:rsid w:val="00857B7C"/>
    <w:rsid w:val="00861C63"/>
    <w:rsid w:val="008654CC"/>
    <w:rsid w:val="00883971"/>
    <w:rsid w:val="00885417"/>
    <w:rsid w:val="00887CA7"/>
    <w:rsid w:val="00891DC6"/>
    <w:rsid w:val="00892B18"/>
    <w:rsid w:val="008A0F77"/>
    <w:rsid w:val="008A2BB4"/>
    <w:rsid w:val="008A628D"/>
    <w:rsid w:val="008A736A"/>
    <w:rsid w:val="008C180B"/>
    <w:rsid w:val="008D102E"/>
    <w:rsid w:val="008D2A5A"/>
    <w:rsid w:val="008D4626"/>
    <w:rsid w:val="008D7756"/>
    <w:rsid w:val="008F70ED"/>
    <w:rsid w:val="009077B6"/>
    <w:rsid w:val="0091374B"/>
    <w:rsid w:val="0091681F"/>
    <w:rsid w:val="00920EBC"/>
    <w:rsid w:val="00921409"/>
    <w:rsid w:val="00923B58"/>
    <w:rsid w:val="0092796B"/>
    <w:rsid w:val="00936FAC"/>
    <w:rsid w:val="00940876"/>
    <w:rsid w:val="00943DD2"/>
    <w:rsid w:val="009516DA"/>
    <w:rsid w:val="009562A3"/>
    <w:rsid w:val="0095662A"/>
    <w:rsid w:val="00957F59"/>
    <w:rsid w:val="00960CB3"/>
    <w:rsid w:val="00972AA1"/>
    <w:rsid w:val="00975E37"/>
    <w:rsid w:val="009767CD"/>
    <w:rsid w:val="009817AD"/>
    <w:rsid w:val="00983C0C"/>
    <w:rsid w:val="0099483E"/>
    <w:rsid w:val="009A23E0"/>
    <w:rsid w:val="009A48CE"/>
    <w:rsid w:val="009B13CE"/>
    <w:rsid w:val="009B178C"/>
    <w:rsid w:val="009B27FB"/>
    <w:rsid w:val="009B3890"/>
    <w:rsid w:val="009B7819"/>
    <w:rsid w:val="009C2596"/>
    <w:rsid w:val="009C7E68"/>
    <w:rsid w:val="009C7F97"/>
    <w:rsid w:val="009D3DB4"/>
    <w:rsid w:val="009D3DFD"/>
    <w:rsid w:val="009E2A52"/>
    <w:rsid w:val="009E31E9"/>
    <w:rsid w:val="00A03F4A"/>
    <w:rsid w:val="00A063C6"/>
    <w:rsid w:val="00A10ED1"/>
    <w:rsid w:val="00A1119B"/>
    <w:rsid w:val="00A12179"/>
    <w:rsid w:val="00A21F56"/>
    <w:rsid w:val="00A225FE"/>
    <w:rsid w:val="00A246C2"/>
    <w:rsid w:val="00A33BB3"/>
    <w:rsid w:val="00A43F62"/>
    <w:rsid w:val="00A46E1C"/>
    <w:rsid w:val="00A62B11"/>
    <w:rsid w:val="00A63E55"/>
    <w:rsid w:val="00A666B6"/>
    <w:rsid w:val="00A729E6"/>
    <w:rsid w:val="00A82E6F"/>
    <w:rsid w:val="00A83795"/>
    <w:rsid w:val="00A86179"/>
    <w:rsid w:val="00A86580"/>
    <w:rsid w:val="00A87D86"/>
    <w:rsid w:val="00A92B5F"/>
    <w:rsid w:val="00A9387B"/>
    <w:rsid w:val="00AA7CA4"/>
    <w:rsid w:val="00AB1A83"/>
    <w:rsid w:val="00AB2918"/>
    <w:rsid w:val="00AC4F93"/>
    <w:rsid w:val="00AC5526"/>
    <w:rsid w:val="00AE59C5"/>
    <w:rsid w:val="00AE6892"/>
    <w:rsid w:val="00AF1C09"/>
    <w:rsid w:val="00AF7F32"/>
    <w:rsid w:val="00B03F6F"/>
    <w:rsid w:val="00B11644"/>
    <w:rsid w:val="00B1478B"/>
    <w:rsid w:val="00B2185D"/>
    <w:rsid w:val="00B21B33"/>
    <w:rsid w:val="00B25115"/>
    <w:rsid w:val="00B3368C"/>
    <w:rsid w:val="00B3377E"/>
    <w:rsid w:val="00B35482"/>
    <w:rsid w:val="00B53FFB"/>
    <w:rsid w:val="00B55B93"/>
    <w:rsid w:val="00B56EFE"/>
    <w:rsid w:val="00B5771F"/>
    <w:rsid w:val="00B610B7"/>
    <w:rsid w:val="00B63662"/>
    <w:rsid w:val="00B64161"/>
    <w:rsid w:val="00B75BC3"/>
    <w:rsid w:val="00B7635A"/>
    <w:rsid w:val="00B76CEF"/>
    <w:rsid w:val="00B852BF"/>
    <w:rsid w:val="00B9065B"/>
    <w:rsid w:val="00B96F60"/>
    <w:rsid w:val="00BA2EEC"/>
    <w:rsid w:val="00BA6102"/>
    <w:rsid w:val="00BC3696"/>
    <w:rsid w:val="00BC3F0E"/>
    <w:rsid w:val="00BC67DE"/>
    <w:rsid w:val="00BD06A9"/>
    <w:rsid w:val="00BD2524"/>
    <w:rsid w:val="00BD3F12"/>
    <w:rsid w:val="00BE18BC"/>
    <w:rsid w:val="00BF3C4E"/>
    <w:rsid w:val="00BF448C"/>
    <w:rsid w:val="00BF5AA2"/>
    <w:rsid w:val="00BF733C"/>
    <w:rsid w:val="00C0338C"/>
    <w:rsid w:val="00C11609"/>
    <w:rsid w:val="00C15A55"/>
    <w:rsid w:val="00C15F67"/>
    <w:rsid w:val="00C23FDD"/>
    <w:rsid w:val="00C32713"/>
    <w:rsid w:val="00C41B9E"/>
    <w:rsid w:val="00C43DF1"/>
    <w:rsid w:val="00C460DC"/>
    <w:rsid w:val="00C5216D"/>
    <w:rsid w:val="00C66776"/>
    <w:rsid w:val="00C673B4"/>
    <w:rsid w:val="00C67463"/>
    <w:rsid w:val="00C7138C"/>
    <w:rsid w:val="00C76E23"/>
    <w:rsid w:val="00C82FE1"/>
    <w:rsid w:val="00C83426"/>
    <w:rsid w:val="00C84B9D"/>
    <w:rsid w:val="00C901A7"/>
    <w:rsid w:val="00C92BF3"/>
    <w:rsid w:val="00C93FAC"/>
    <w:rsid w:val="00C956B9"/>
    <w:rsid w:val="00CA1E1A"/>
    <w:rsid w:val="00CA3B96"/>
    <w:rsid w:val="00CA5929"/>
    <w:rsid w:val="00CB32EA"/>
    <w:rsid w:val="00CB57E9"/>
    <w:rsid w:val="00CC1DA0"/>
    <w:rsid w:val="00CC2E30"/>
    <w:rsid w:val="00CC5CA5"/>
    <w:rsid w:val="00CD082D"/>
    <w:rsid w:val="00CD10CB"/>
    <w:rsid w:val="00CD10EC"/>
    <w:rsid w:val="00CE0557"/>
    <w:rsid w:val="00CE1926"/>
    <w:rsid w:val="00CE3B52"/>
    <w:rsid w:val="00CE54C9"/>
    <w:rsid w:val="00CF0EE8"/>
    <w:rsid w:val="00CF3C67"/>
    <w:rsid w:val="00CF4ADD"/>
    <w:rsid w:val="00CF7584"/>
    <w:rsid w:val="00D00ED5"/>
    <w:rsid w:val="00D057EA"/>
    <w:rsid w:val="00D110F1"/>
    <w:rsid w:val="00D213A8"/>
    <w:rsid w:val="00D22D8F"/>
    <w:rsid w:val="00D302B5"/>
    <w:rsid w:val="00D400A4"/>
    <w:rsid w:val="00D4102A"/>
    <w:rsid w:val="00D518ED"/>
    <w:rsid w:val="00D51E75"/>
    <w:rsid w:val="00D6278A"/>
    <w:rsid w:val="00D654A1"/>
    <w:rsid w:val="00D765DD"/>
    <w:rsid w:val="00D80B0F"/>
    <w:rsid w:val="00D83289"/>
    <w:rsid w:val="00D95C58"/>
    <w:rsid w:val="00D9652A"/>
    <w:rsid w:val="00D97B46"/>
    <w:rsid w:val="00DA1FC3"/>
    <w:rsid w:val="00DB32CA"/>
    <w:rsid w:val="00DB413B"/>
    <w:rsid w:val="00DB68BE"/>
    <w:rsid w:val="00DC2654"/>
    <w:rsid w:val="00DD4B35"/>
    <w:rsid w:val="00DE1E84"/>
    <w:rsid w:val="00DE447B"/>
    <w:rsid w:val="00DF2301"/>
    <w:rsid w:val="00E02CB4"/>
    <w:rsid w:val="00E0360E"/>
    <w:rsid w:val="00E0792A"/>
    <w:rsid w:val="00E106A6"/>
    <w:rsid w:val="00E25E87"/>
    <w:rsid w:val="00E26C84"/>
    <w:rsid w:val="00E30097"/>
    <w:rsid w:val="00E300BE"/>
    <w:rsid w:val="00E31C4E"/>
    <w:rsid w:val="00E33A8E"/>
    <w:rsid w:val="00E4218D"/>
    <w:rsid w:val="00E447D6"/>
    <w:rsid w:val="00E458B9"/>
    <w:rsid w:val="00E46551"/>
    <w:rsid w:val="00E47F08"/>
    <w:rsid w:val="00E51E78"/>
    <w:rsid w:val="00E5412E"/>
    <w:rsid w:val="00E5660D"/>
    <w:rsid w:val="00E569B5"/>
    <w:rsid w:val="00E57061"/>
    <w:rsid w:val="00E605FC"/>
    <w:rsid w:val="00E62D2C"/>
    <w:rsid w:val="00E656F2"/>
    <w:rsid w:val="00E665A8"/>
    <w:rsid w:val="00E75EB3"/>
    <w:rsid w:val="00E97F56"/>
    <w:rsid w:val="00EB06F5"/>
    <w:rsid w:val="00EC4158"/>
    <w:rsid w:val="00ED391C"/>
    <w:rsid w:val="00EE028F"/>
    <w:rsid w:val="00EE5EF4"/>
    <w:rsid w:val="00EE7C6C"/>
    <w:rsid w:val="00EF1CDA"/>
    <w:rsid w:val="00EF2B20"/>
    <w:rsid w:val="00EF5A33"/>
    <w:rsid w:val="00EF64C2"/>
    <w:rsid w:val="00F02A57"/>
    <w:rsid w:val="00F05F5C"/>
    <w:rsid w:val="00F118B0"/>
    <w:rsid w:val="00F11D70"/>
    <w:rsid w:val="00F13B74"/>
    <w:rsid w:val="00F30764"/>
    <w:rsid w:val="00F32248"/>
    <w:rsid w:val="00F33922"/>
    <w:rsid w:val="00F349A9"/>
    <w:rsid w:val="00F362BD"/>
    <w:rsid w:val="00F44EE1"/>
    <w:rsid w:val="00F52EB1"/>
    <w:rsid w:val="00F55C1A"/>
    <w:rsid w:val="00F5641C"/>
    <w:rsid w:val="00F71F29"/>
    <w:rsid w:val="00F83F5A"/>
    <w:rsid w:val="00F86E5A"/>
    <w:rsid w:val="00F9581A"/>
    <w:rsid w:val="00FC6FB4"/>
    <w:rsid w:val="00FD2E7A"/>
    <w:rsid w:val="00FE50EE"/>
    <w:rsid w:val="00FF3770"/>
    <w:rsid w:val="00FF4401"/>
    <w:rsid w:val="00FF6F30"/>
    <w:rsid w:val="023F1DC7"/>
    <w:rsid w:val="066B1FB9"/>
    <w:rsid w:val="09013E56"/>
    <w:rsid w:val="090515DA"/>
    <w:rsid w:val="0BB650FC"/>
    <w:rsid w:val="0DFF403C"/>
    <w:rsid w:val="0EC83C6C"/>
    <w:rsid w:val="142A1D9A"/>
    <w:rsid w:val="22AE000B"/>
    <w:rsid w:val="2F2F3D79"/>
    <w:rsid w:val="31EF4E59"/>
    <w:rsid w:val="3A461A5B"/>
    <w:rsid w:val="3FD7116E"/>
    <w:rsid w:val="4D566E15"/>
    <w:rsid w:val="4DE8004F"/>
    <w:rsid w:val="4FC32288"/>
    <w:rsid w:val="51043238"/>
    <w:rsid w:val="59626ED1"/>
    <w:rsid w:val="5BB65715"/>
    <w:rsid w:val="6E7838C8"/>
    <w:rsid w:val="76326B47"/>
    <w:rsid w:val="78A27D1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nhideWhenUsed="0" w:uiPriority="0" w:semiHidden="0" w:name="List"/>
    <w:lsdException w:uiPriority="0" w:name="List Bullet"/>
    <w:lsdException w:uiPriority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rebuchet MS" w:hAnsi="Trebuchet MS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unhideWhenUsed/>
    <w:uiPriority w:val="1"/>
  </w:style>
  <w:style w:type="table" w:default="1" w:styleId="1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3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8">
    <w:name w:val="Title"/>
    <w:basedOn w:val="1"/>
    <w:next w:val="1"/>
    <w:link w:val="20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0">
    <w:name w:val="Emphasis"/>
    <w:basedOn w:val="9"/>
    <w:qFormat/>
    <w:uiPriority w:val="0"/>
    <w:rPr>
      <w:i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styleId="13">
    <w:name w:val="Table Grid"/>
    <w:basedOn w:val="12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apple-style-span"/>
    <w:basedOn w:val="9"/>
    <w:qFormat/>
    <w:uiPriority w:val="0"/>
  </w:style>
  <w:style w:type="paragraph" w:customStyle="1" w:styleId="15">
    <w:name w:val="CM1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Arial" w:hAnsi="Arial"/>
      <w:kern w:val="0"/>
      <w:sz w:val="24"/>
      <w:szCs w:val="24"/>
    </w:rPr>
  </w:style>
  <w:style w:type="paragraph" w:customStyle="1" w:styleId="16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17">
    <w:name w:val="正文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8">
    <w:name w:val="页眉 New"/>
    <w:basedOn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9">
    <w:name w:val="页脚 New"/>
    <w:basedOn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20">
    <w:name w:val="标题 Char"/>
    <w:basedOn w:val="9"/>
    <w:link w:val="8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Wingdings" w:hAnsi="Wingdings" w:eastAsia="宋体" w:cs="Wingdings"/>
      <w:color w:val="000000"/>
      <w:sz w:val="24"/>
      <w:szCs w:val="24"/>
      <w:lang w:val="en-US" w:eastAsia="zh-CN" w:bidi="ar-SA"/>
    </w:rPr>
  </w:style>
  <w:style w:type="paragraph" w:customStyle="1" w:styleId="22">
    <w:name w:val="列出段落2"/>
    <w:basedOn w:val="1"/>
    <w:qFormat/>
    <w:uiPriority w:val="0"/>
    <w:pPr>
      <w:ind w:firstLine="420" w:firstLineChars="200"/>
    </w:pPr>
    <w:rPr>
      <w:rFonts w:ascii="Calibri" w:hAnsi="Calibri"/>
    </w:rPr>
  </w:style>
  <w:style w:type="character" w:customStyle="1" w:styleId="23">
    <w:name w:val="批注框文本 Char"/>
    <w:basedOn w:val="9"/>
    <w:link w:val="5"/>
    <w:qFormat/>
    <w:uiPriority w:val="0"/>
    <w:rPr>
      <w:rFonts w:ascii="Trebuchet MS" w:hAnsi="Trebuchet MS"/>
      <w:kern w:val="2"/>
      <w:sz w:val="18"/>
      <w:szCs w:val="18"/>
    </w:rPr>
  </w:style>
  <w:style w:type="paragraph" w:customStyle="1" w:styleId="24">
    <w:name w:val="正文 A"/>
    <w:qFormat/>
    <w:uiPriority w:val="0"/>
    <w:pPr>
      <w:widowControl w:val="0"/>
      <w:jc w:val="both"/>
    </w:pPr>
    <w:rPr>
      <w:rFonts w:ascii="Trebuchet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7</Pages>
  <Words>337</Words>
  <Characters>1925</Characters>
  <Lines>16</Lines>
  <Paragraphs>4</Paragraphs>
  <TotalTime>0</TotalTime>
  <ScaleCrop>false</ScaleCrop>
  <LinksUpToDate>false</LinksUpToDate>
  <CharactersWithSpaces>2258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2017-05-19T01:24:00Z</dcterms:created>
  <dc:creator>Tian</dc:creator>
  <cp:lastModifiedBy>u</cp:lastModifiedBy>
  <cp:lastPrinted>2015-12-01T06:37:00Z</cp:lastPrinted>
  <dcterms:modified xsi:type="dcterms:W3CDTF">2018-01-11T07:10:52Z</dcterms:modified>
  <dc:title>文档标题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